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727CE" w14:textId="77777777" w:rsidR="006B44E6" w:rsidRPr="006B44E6" w:rsidRDefault="006B44E6" w:rsidP="006B44E6">
      <w:pPr>
        <w:jc w:val="center"/>
        <w:rPr>
          <w:rFonts w:ascii="Arial" w:hAnsi="Arial" w:cs="Arial"/>
          <w:b/>
          <w:sz w:val="28"/>
          <w:szCs w:val="28"/>
        </w:rPr>
      </w:pPr>
      <w:r w:rsidRPr="006B44E6">
        <w:rPr>
          <w:rFonts w:ascii="Arial" w:hAnsi="Arial" w:cs="Arial"/>
          <w:b/>
          <w:sz w:val="28"/>
          <w:szCs w:val="28"/>
        </w:rPr>
        <w:t>THE CONCUSSION PLACE</w:t>
      </w:r>
    </w:p>
    <w:p w14:paraId="578DDC2F" w14:textId="1D1B37F0" w:rsidR="006B44E6" w:rsidRDefault="006B44E6" w:rsidP="006B44E6">
      <w:pPr>
        <w:jc w:val="center"/>
        <w:rPr>
          <w:rFonts w:ascii="Arial" w:eastAsia="Times New Roman" w:hAnsi="Arial" w:cs="Arial"/>
          <w:b/>
          <w:color w:val="333333"/>
          <w:sz w:val="24"/>
          <w:szCs w:val="24"/>
        </w:rPr>
      </w:pPr>
      <w:r w:rsidRPr="006B44E6">
        <w:rPr>
          <w:rStyle w:val="Strong"/>
          <w:rFonts w:ascii="Arial" w:hAnsi="Arial" w:cs="Arial"/>
          <w:color w:val="333333"/>
          <w:sz w:val="24"/>
          <w:szCs w:val="24"/>
          <w:bdr w:val="none" w:sz="0" w:space="0" w:color="auto" w:frame="1"/>
        </w:rPr>
        <w:t>3425 Austin Bluffs Parkway, Suite 105</w:t>
      </w:r>
      <w:r w:rsidRPr="006B44E6">
        <w:rPr>
          <w:rFonts w:ascii="Arial" w:hAnsi="Arial" w:cs="Arial"/>
          <w:bCs/>
          <w:color w:val="333333"/>
          <w:sz w:val="24"/>
          <w:szCs w:val="24"/>
          <w:bdr w:val="none" w:sz="0" w:space="0" w:color="auto" w:frame="1"/>
        </w:rPr>
        <w:br/>
      </w:r>
      <w:r w:rsidRPr="006B44E6">
        <w:rPr>
          <w:rStyle w:val="Strong"/>
          <w:rFonts w:ascii="Arial" w:hAnsi="Arial" w:cs="Arial"/>
          <w:color w:val="333333"/>
          <w:sz w:val="24"/>
          <w:szCs w:val="24"/>
          <w:bdr w:val="none" w:sz="0" w:space="0" w:color="auto" w:frame="1"/>
        </w:rPr>
        <w:t>Colorado Springs, CO 80918</w:t>
      </w:r>
      <w:r w:rsidRPr="006B44E6">
        <w:rPr>
          <w:rFonts w:ascii="Arial" w:hAnsi="Arial" w:cs="Arial"/>
          <w:color w:val="333333"/>
          <w:sz w:val="24"/>
          <w:szCs w:val="24"/>
        </w:rPr>
        <w:t xml:space="preserve"> </w:t>
      </w:r>
      <w:r w:rsidRPr="006B44E6">
        <w:rPr>
          <w:rFonts w:ascii="Arial" w:hAnsi="Arial" w:cs="Arial"/>
          <w:color w:val="333333"/>
          <w:sz w:val="24"/>
          <w:szCs w:val="24"/>
        </w:rPr>
        <w:br/>
      </w:r>
      <w:r w:rsidRPr="006B44E6">
        <w:rPr>
          <w:rFonts w:ascii="Arial" w:eastAsia="Times New Roman" w:hAnsi="Arial" w:cs="Arial"/>
          <w:b/>
          <w:color w:val="333333"/>
          <w:sz w:val="24"/>
          <w:szCs w:val="24"/>
        </w:rPr>
        <w:t xml:space="preserve">Phone: </w:t>
      </w:r>
      <w:r w:rsidRPr="006B44E6">
        <w:rPr>
          <w:rFonts w:ascii="Arial" w:eastAsia="Times New Roman" w:hAnsi="Arial" w:cs="Arial"/>
          <w:b/>
          <w:color w:val="333333"/>
          <w:sz w:val="24"/>
          <w:szCs w:val="24"/>
        </w:rPr>
        <w:t>719-380-8055</w:t>
      </w:r>
    </w:p>
    <w:p w14:paraId="383DC057" w14:textId="34088E64" w:rsidR="006B44E6" w:rsidRDefault="006B44E6" w:rsidP="006B44E6">
      <w:pPr>
        <w:jc w:val="center"/>
        <w:rPr>
          <w:rFonts w:ascii="Arial" w:hAnsi="Arial" w:cs="Arial"/>
          <w:color w:val="333333"/>
          <w:sz w:val="24"/>
          <w:szCs w:val="24"/>
        </w:rPr>
      </w:pPr>
    </w:p>
    <w:p w14:paraId="703A458A" w14:textId="437D763B" w:rsidR="006B44E6" w:rsidRPr="002811AE" w:rsidRDefault="006B44E6" w:rsidP="006B44E6">
      <w:pPr>
        <w:rPr>
          <w:rFonts w:ascii="Arial" w:hAnsi="Arial" w:cs="Arial"/>
          <w:b/>
        </w:rPr>
      </w:pPr>
      <w:r w:rsidRPr="00863F16">
        <w:rPr>
          <w:rFonts w:ascii="Arial" w:hAnsi="Arial" w:cs="Arial"/>
        </w:rPr>
        <w:t>Dr.</w:t>
      </w:r>
      <w:r>
        <w:rPr>
          <w:rFonts w:ascii="Arial" w:hAnsi="Arial" w:cs="Arial"/>
          <w:b/>
        </w:rPr>
        <w:t xml:space="preserve"> </w:t>
      </w:r>
      <w:r w:rsidRPr="002811AE">
        <w:rPr>
          <w:rFonts w:ascii="Arial" w:hAnsi="Arial" w:cs="Arial"/>
        </w:rPr>
        <w:t>Brad Gulla, D. C.</w:t>
      </w:r>
      <w:r>
        <w:rPr>
          <w:rFonts w:ascii="Arial" w:hAnsi="Arial" w:cs="Arial"/>
        </w:rPr>
        <w:t xml:space="preserve">, Founder of </w:t>
      </w:r>
      <w:hyperlink r:id="rId4" w:history="1">
        <w:r w:rsidRPr="00DC0A75">
          <w:rPr>
            <w:rStyle w:val="Hyperlink"/>
            <w:rFonts w:ascii="Arial" w:hAnsi="Arial" w:cs="Arial"/>
            <w:b/>
          </w:rPr>
          <w:t>The Concussion Place</w:t>
        </w:r>
      </w:hyperlink>
      <w:r>
        <w:rPr>
          <w:rFonts w:ascii="Arial" w:hAnsi="Arial" w:cs="Arial"/>
        </w:rPr>
        <w:t>, has a full staff of highly trained professionals to diagnose and treat all types of Traumatic Brain Injury, (TBI), including Concussions. Multiple types of neurological testing can be done at The Concussion Place to identify otherwise unknown damage from a concussion to the brain, muscles, nerves and other body function.</w:t>
      </w:r>
    </w:p>
    <w:p w14:paraId="068AA078" w14:textId="7AB36646" w:rsidR="006B44E6" w:rsidRPr="00562626" w:rsidRDefault="006B44E6" w:rsidP="006B44E6">
      <w:pPr>
        <w:spacing w:after="0" w:line="240" w:lineRule="auto"/>
        <w:textAlignment w:val="baseline"/>
        <w:rPr>
          <w:rFonts w:ascii="Arial" w:hAnsi="Arial" w:cs="Arial"/>
        </w:rPr>
      </w:pPr>
      <w:r w:rsidRPr="00863F16">
        <w:rPr>
          <w:rFonts w:ascii="Arial" w:hAnsi="Arial" w:cs="Arial"/>
        </w:rPr>
        <w:t>Current statistics</w:t>
      </w:r>
      <w:r>
        <w:rPr>
          <w:rFonts w:ascii="Arial" w:hAnsi="Arial" w:cs="Arial"/>
        </w:rPr>
        <w:t xml:space="preserve"> on concussions show a continual rise in the number of people who suffer from a concussion. This is very evident in children and youth who are involved in contact sports. </w:t>
      </w:r>
      <w:r>
        <w:rPr>
          <w:rFonts w:ascii="Arial" w:hAnsi="Arial" w:cs="Arial"/>
          <w:color w:val="232526"/>
          <w:spacing w:val="8"/>
        </w:rPr>
        <w:t>Comprehensive neurological testing is used to help determine hidden or otherwise unrecognized damages that may have been caused by a concussion.</w:t>
      </w:r>
    </w:p>
    <w:p w14:paraId="0F3ACD46" w14:textId="77777777" w:rsidR="006B44E6" w:rsidRDefault="006B44E6" w:rsidP="006B44E6">
      <w:pPr>
        <w:spacing w:after="0" w:line="240" w:lineRule="auto"/>
        <w:textAlignment w:val="baseline"/>
        <w:rPr>
          <w:rFonts w:ascii="Arial" w:hAnsi="Arial" w:cs="Arial"/>
        </w:rPr>
      </w:pPr>
    </w:p>
    <w:p w14:paraId="5DE1BA50" w14:textId="0A57D57B" w:rsidR="006B44E6" w:rsidRPr="00E230E6" w:rsidRDefault="00DC0A75" w:rsidP="006B44E6">
      <w:pPr>
        <w:spacing w:after="0" w:line="240" w:lineRule="auto"/>
        <w:textAlignment w:val="baseline"/>
        <w:rPr>
          <w:rFonts w:ascii="Arial" w:eastAsia="Times New Roman" w:hAnsi="Arial" w:cs="Arial"/>
          <w:color w:val="333333"/>
        </w:rPr>
      </w:pPr>
      <w:hyperlink r:id="rId5" w:history="1">
        <w:r w:rsidR="006B44E6" w:rsidRPr="00DC0A75">
          <w:rPr>
            <w:rStyle w:val="Hyperlink"/>
            <w:rFonts w:ascii="Arial" w:hAnsi="Arial" w:cs="Arial"/>
            <w:b/>
          </w:rPr>
          <w:t>Dr. Brad Gulla D.C.</w:t>
        </w:r>
      </w:hyperlink>
      <w:r w:rsidR="006B44E6">
        <w:rPr>
          <w:rFonts w:ascii="Arial" w:hAnsi="Arial" w:cs="Arial"/>
          <w:color w:val="333333"/>
        </w:rPr>
        <w:t xml:space="preserve">, </w:t>
      </w:r>
      <w:r w:rsidR="006B44E6" w:rsidRPr="00E230E6">
        <w:rPr>
          <w:rFonts w:ascii="Arial" w:hAnsi="Arial" w:cs="Arial"/>
          <w:color w:val="333333"/>
        </w:rPr>
        <w:t xml:space="preserve">has been in practice in Colorado Springs since 1996. In addition to his doctorate in chiropractic, Dr. Gulla has extensive post-doctoral training in clinical neurology. Dr. Gulla practices </w:t>
      </w:r>
      <w:hyperlink r:id="rId6" w:history="1">
        <w:r w:rsidR="006B44E6" w:rsidRPr="00DC0A75">
          <w:rPr>
            <w:rStyle w:val="Hyperlink"/>
            <w:rFonts w:ascii="Arial" w:hAnsi="Arial" w:cs="Arial"/>
            <w:b/>
          </w:rPr>
          <w:t>functional neurology</w:t>
        </w:r>
      </w:hyperlink>
      <w:r w:rsidR="006B44E6" w:rsidRPr="00E230E6">
        <w:rPr>
          <w:rFonts w:ascii="Arial" w:hAnsi="Arial" w:cs="Arial"/>
          <w:color w:val="333333"/>
        </w:rPr>
        <w:t xml:space="preserve"> as a non-drug, non-surgical means of treating patients with neurologic illness or injury </w:t>
      </w:r>
      <w:r w:rsidR="006B44E6" w:rsidRPr="00E230E6">
        <w:rPr>
          <w:rFonts w:ascii="Arial" w:eastAsia="Times New Roman" w:hAnsi="Arial" w:cs="Arial"/>
          <w:color w:val="333333"/>
        </w:rPr>
        <w:t xml:space="preserve">and is designed to specifically rehabilitate the parts of the brain affected by a concussion. Functional neurology is a healthcare discipline that is focused on observing the subtleties of the human nervous system. The skills of a functional neurologist allow the provider to diagnose both structural and functional neurologic disorders. </w:t>
      </w:r>
    </w:p>
    <w:p w14:paraId="37B57EA2" w14:textId="77777777" w:rsidR="006B44E6" w:rsidRDefault="006B44E6" w:rsidP="006B44E6">
      <w:pPr>
        <w:rPr>
          <w:rFonts w:ascii="Arial" w:hAnsi="Arial" w:cs="Arial"/>
          <w:color w:val="333333"/>
        </w:rPr>
      </w:pPr>
    </w:p>
    <w:p w14:paraId="122FF714" w14:textId="51495270" w:rsidR="006B44E6" w:rsidRDefault="006B44E6" w:rsidP="006B44E6">
      <w:pPr>
        <w:rPr>
          <w:rFonts w:ascii="Arial" w:hAnsi="Arial" w:cs="Arial"/>
        </w:rPr>
      </w:pPr>
      <w:r w:rsidRPr="00E230E6">
        <w:rPr>
          <w:rFonts w:ascii="Arial" w:hAnsi="Arial" w:cs="Arial"/>
          <w:color w:val="333333"/>
        </w:rPr>
        <w:t xml:space="preserve">As a </w:t>
      </w:r>
      <w:hyperlink r:id="rId7" w:history="1">
        <w:r w:rsidRPr="00DC0A75">
          <w:rPr>
            <w:rStyle w:val="Hyperlink"/>
            <w:rFonts w:ascii="Arial" w:hAnsi="Arial" w:cs="Arial"/>
            <w:b/>
          </w:rPr>
          <w:t>Chiropractic Neurologist, Dr. Brad Gulla D.C</w:t>
        </w:r>
      </w:hyperlink>
      <w:r>
        <w:rPr>
          <w:rFonts w:ascii="Arial" w:hAnsi="Arial" w:cs="Arial"/>
          <w:color w:val="333333"/>
        </w:rPr>
        <w:t xml:space="preserve">. </w:t>
      </w:r>
      <w:r w:rsidRPr="00E230E6">
        <w:rPr>
          <w:rFonts w:ascii="Arial" w:hAnsi="Arial" w:cs="Arial"/>
          <w:color w:val="333333"/>
        </w:rPr>
        <w:t xml:space="preserve">provides much more than chiropractic adjustments. Dr. Gulla also uses a wide variety of testing procedures to help determine what </w:t>
      </w:r>
      <w:hyperlink r:id="rId8" w:history="1">
        <w:r w:rsidRPr="00DC0A75">
          <w:rPr>
            <w:rStyle w:val="Hyperlink"/>
            <w:rFonts w:ascii="Arial" w:hAnsi="Arial" w:cs="Arial"/>
            <w:b/>
          </w:rPr>
          <w:t>additional symptoms</w:t>
        </w:r>
      </w:hyperlink>
      <w:r w:rsidRPr="00E230E6">
        <w:rPr>
          <w:rFonts w:ascii="Arial" w:hAnsi="Arial" w:cs="Arial"/>
          <w:color w:val="333333"/>
        </w:rPr>
        <w:t xml:space="preserve"> may be present and what other physical and neurological disorders may be causing damage to the patient in all areas of the body.</w:t>
      </w:r>
      <w:r w:rsidRPr="00E230E6">
        <w:rPr>
          <w:rFonts w:ascii="Arial" w:eastAsia="Times New Roman" w:hAnsi="Arial" w:cs="Arial"/>
          <w:color w:val="333333"/>
        </w:rPr>
        <w:t xml:space="preserve"> Some patients may need a </w:t>
      </w:r>
      <w:r w:rsidRPr="00E230E6">
        <w:rPr>
          <w:rStyle w:val="Strong"/>
          <w:rFonts w:ascii="Arial" w:hAnsi="Arial" w:cs="Arial"/>
          <w:b w:val="0"/>
          <w:color w:val="333333"/>
          <w:bdr w:val="none" w:sz="0" w:space="0" w:color="auto" w:frame="1"/>
        </w:rPr>
        <w:t>Neurologic Examination.</w:t>
      </w:r>
      <w:r w:rsidRPr="00E230E6">
        <w:rPr>
          <w:rFonts w:ascii="Arial" w:hAnsi="Arial" w:cs="Arial"/>
          <w:color w:val="333333"/>
        </w:rPr>
        <w:t xml:space="preserve"> This exam allows </w:t>
      </w:r>
      <w:r>
        <w:rPr>
          <w:rFonts w:ascii="Arial" w:hAnsi="Arial" w:cs="Arial"/>
          <w:color w:val="333333"/>
        </w:rPr>
        <w:t>the doctor</w:t>
      </w:r>
      <w:r w:rsidRPr="00E230E6">
        <w:rPr>
          <w:rFonts w:ascii="Arial" w:hAnsi="Arial" w:cs="Arial"/>
          <w:color w:val="333333"/>
        </w:rPr>
        <w:t xml:space="preserve"> to take a detailed look at the various functions of </w:t>
      </w:r>
      <w:r>
        <w:rPr>
          <w:rFonts w:ascii="Arial" w:hAnsi="Arial" w:cs="Arial"/>
          <w:color w:val="333333"/>
        </w:rPr>
        <w:t>a patient’s</w:t>
      </w:r>
      <w:r w:rsidRPr="00E230E6">
        <w:rPr>
          <w:rFonts w:ascii="Arial" w:hAnsi="Arial" w:cs="Arial"/>
          <w:color w:val="333333"/>
        </w:rPr>
        <w:t xml:space="preserve"> brain, including reflexes, memory and focus, vision and eye movements, balance and equilibrium, and sensations.  It is the most important part of the concussion assessment.</w:t>
      </w:r>
    </w:p>
    <w:p w14:paraId="55266E57" w14:textId="0B53244D" w:rsidR="006B44E6" w:rsidRPr="00712DEA" w:rsidRDefault="006B44E6" w:rsidP="006B44E6">
      <w:pPr>
        <w:spacing w:after="0" w:line="240" w:lineRule="auto"/>
        <w:textAlignment w:val="baseline"/>
        <w:rPr>
          <w:rFonts w:ascii="Arial" w:hAnsi="Arial" w:cs="Arial"/>
        </w:rPr>
      </w:pPr>
      <w:r w:rsidRPr="00712DEA">
        <w:rPr>
          <w:rFonts w:ascii="Arial" w:eastAsia="Times New Roman" w:hAnsi="Arial" w:cs="Arial"/>
          <w:color w:val="333333"/>
        </w:rPr>
        <w:t xml:space="preserve">The Concussion Place is focused on providing the best possible </w:t>
      </w:r>
      <w:hyperlink r:id="rId9" w:history="1">
        <w:r w:rsidRPr="00DC0A75">
          <w:rPr>
            <w:rStyle w:val="Hyperlink"/>
            <w:rFonts w:ascii="Arial" w:eastAsia="Times New Roman" w:hAnsi="Arial" w:cs="Arial"/>
            <w:b/>
          </w:rPr>
          <w:t>concussion treatment</w:t>
        </w:r>
      </w:hyperlink>
      <w:bookmarkStart w:id="0" w:name="_GoBack"/>
      <w:bookmarkEnd w:id="0"/>
      <w:r w:rsidRPr="00712DEA">
        <w:rPr>
          <w:rFonts w:ascii="Arial" w:eastAsia="Times New Roman" w:hAnsi="Arial" w:cs="Arial"/>
          <w:color w:val="333333"/>
        </w:rPr>
        <w:t xml:space="preserve"> for victims of traumatic Brain Injury</w:t>
      </w:r>
      <w:r>
        <w:rPr>
          <w:rFonts w:ascii="Arial" w:eastAsia="Times New Roman" w:hAnsi="Arial" w:cs="Arial"/>
          <w:color w:val="333333"/>
        </w:rPr>
        <w:t xml:space="preserve">. </w:t>
      </w:r>
      <w:r w:rsidRPr="00E230E6">
        <w:rPr>
          <w:rFonts w:ascii="Arial" w:eastAsia="Times New Roman" w:hAnsi="Arial" w:cs="Arial"/>
          <w:color w:val="333333"/>
        </w:rPr>
        <w:t xml:space="preserve">The goal of concussion management is to allow the brain injury to heal with no residual effects, or permanency. Treatment of concussions differs depending on the level of severity of the injury, the age and pre-injury health of the patient, and the ability of the patient to comply with treatment recommendations. Concussion management may be organized into 4 categories: </w:t>
      </w:r>
      <w:r w:rsidRPr="00E230E6">
        <w:rPr>
          <w:rFonts w:ascii="Arial" w:eastAsia="Times New Roman" w:hAnsi="Arial" w:cs="Arial"/>
          <w:color w:val="333333"/>
          <w:bdr w:val="none" w:sz="0" w:space="0" w:color="auto" w:frame="1"/>
        </w:rPr>
        <w:t>Cognitive and physical rest, nutrition and brain food, gentle activation of the brain in the doctor’s office, and home exercises to synchronize brain activity</w:t>
      </w:r>
      <w:r>
        <w:rPr>
          <w:rFonts w:ascii="Arial" w:eastAsia="Times New Roman" w:hAnsi="Arial" w:cs="Arial"/>
          <w:color w:val="333333"/>
        </w:rPr>
        <w:t>.</w:t>
      </w:r>
    </w:p>
    <w:p w14:paraId="3E63E2A9" w14:textId="77777777" w:rsidR="006B44E6" w:rsidRPr="00BC5842" w:rsidRDefault="006B44E6" w:rsidP="006B44E6">
      <w:pPr>
        <w:spacing w:after="0" w:line="240" w:lineRule="auto"/>
        <w:textAlignment w:val="baseline"/>
        <w:rPr>
          <w:rFonts w:ascii="Arial" w:eastAsia="Times New Roman" w:hAnsi="Arial" w:cs="Arial"/>
          <w:color w:val="333333"/>
        </w:rPr>
      </w:pPr>
    </w:p>
    <w:p w14:paraId="18FB4C2E" w14:textId="77777777" w:rsidR="006B44E6" w:rsidRDefault="006B44E6" w:rsidP="006B44E6">
      <w:pPr>
        <w:spacing w:after="0" w:line="240" w:lineRule="auto"/>
        <w:textAlignment w:val="baseline"/>
        <w:rPr>
          <w:rFonts w:ascii="Arial" w:eastAsia="Times New Roman" w:hAnsi="Arial" w:cs="Arial"/>
          <w:color w:val="333333"/>
        </w:rPr>
      </w:pPr>
      <w:r w:rsidRPr="00BC5842">
        <w:rPr>
          <w:rFonts w:ascii="Arial" w:eastAsia="Times New Roman" w:hAnsi="Arial" w:cs="Arial"/>
          <w:color w:val="333333"/>
        </w:rPr>
        <w:t xml:space="preserve">The Concussion Place is a multidisciplinary clinic specializing in comprehensive concussion management. </w:t>
      </w:r>
      <w:r>
        <w:rPr>
          <w:rFonts w:ascii="Arial" w:eastAsia="Times New Roman" w:hAnsi="Arial" w:cs="Arial"/>
          <w:color w:val="333333"/>
        </w:rPr>
        <w:t>The</w:t>
      </w:r>
      <w:r w:rsidRPr="00BC5842">
        <w:rPr>
          <w:rFonts w:ascii="Arial" w:eastAsia="Times New Roman" w:hAnsi="Arial" w:cs="Arial"/>
          <w:color w:val="333333"/>
        </w:rPr>
        <w:t xml:space="preserve"> doctors and staff are specifically trained in concussion diagnosis and concussion management</w:t>
      </w:r>
      <w:r>
        <w:rPr>
          <w:rFonts w:ascii="Arial" w:eastAsia="Times New Roman" w:hAnsi="Arial" w:cs="Arial"/>
          <w:color w:val="333333"/>
        </w:rPr>
        <w:t>. The</w:t>
      </w:r>
      <w:r w:rsidRPr="00BC5842">
        <w:rPr>
          <w:rFonts w:ascii="Arial" w:eastAsia="Times New Roman" w:hAnsi="Arial" w:cs="Arial"/>
          <w:color w:val="333333"/>
        </w:rPr>
        <w:t xml:space="preserve"> comprehensive concussion management plan includes the diagnosis of concussion, nerve testing, establishing a brain-based nutrition plan, appropriate rest plan, and appropriate school or work accommodations, therapies for balance, vision, and muscles or joint problems, computerized balance therapy, psychotherapy for anxiety, memory and sleep, chiropractic care, massage therapy, and basic medical services. </w:t>
      </w:r>
    </w:p>
    <w:p w14:paraId="7BA651EE" w14:textId="77777777" w:rsidR="006B44E6" w:rsidRDefault="006B44E6" w:rsidP="006B44E6">
      <w:pPr>
        <w:spacing w:after="0" w:line="240" w:lineRule="auto"/>
        <w:textAlignment w:val="baseline"/>
        <w:rPr>
          <w:rFonts w:ascii="Arial" w:eastAsia="Times New Roman" w:hAnsi="Arial" w:cs="Arial"/>
          <w:color w:val="333333"/>
        </w:rPr>
      </w:pPr>
    </w:p>
    <w:p w14:paraId="36A213C5" w14:textId="380B660F" w:rsidR="006B44E6" w:rsidRDefault="006B44E6" w:rsidP="006B44E6">
      <w:pPr>
        <w:spacing w:after="0" w:line="240" w:lineRule="auto"/>
        <w:textAlignment w:val="baseline"/>
        <w:rPr>
          <w:rFonts w:ascii="Arial" w:eastAsia="Times New Roman" w:hAnsi="Arial" w:cs="Arial"/>
          <w:b/>
          <w:color w:val="333333"/>
        </w:rPr>
      </w:pPr>
      <w:r w:rsidRPr="00361368">
        <w:rPr>
          <w:rFonts w:ascii="Arial" w:eastAsia="Times New Roman" w:hAnsi="Arial" w:cs="Arial"/>
          <w:b/>
          <w:color w:val="333333"/>
        </w:rPr>
        <w:t>The Concussion Place</w:t>
      </w:r>
      <w:r>
        <w:rPr>
          <w:rFonts w:ascii="Arial" w:eastAsia="Times New Roman" w:hAnsi="Arial" w:cs="Arial"/>
          <w:b/>
          <w:color w:val="333333"/>
        </w:rPr>
        <w:t>;</w:t>
      </w:r>
      <w:r w:rsidRPr="00712DEA">
        <w:rPr>
          <w:rFonts w:ascii="Arial" w:eastAsia="Times New Roman" w:hAnsi="Arial" w:cs="Arial"/>
          <w:color w:val="333333"/>
        </w:rPr>
        <w:t xml:space="preserve"> </w:t>
      </w:r>
      <w:r w:rsidRPr="00BC5842">
        <w:rPr>
          <w:rFonts w:ascii="Arial" w:eastAsia="Times New Roman" w:hAnsi="Arial" w:cs="Arial"/>
          <w:b/>
          <w:color w:val="333333"/>
        </w:rPr>
        <w:t xml:space="preserve">Colorado Springs’ </w:t>
      </w:r>
      <w:r>
        <w:rPr>
          <w:rFonts w:ascii="Arial" w:eastAsia="Times New Roman" w:hAnsi="Arial" w:cs="Arial"/>
          <w:b/>
          <w:color w:val="333333"/>
        </w:rPr>
        <w:t>C</w:t>
      </w:r>
      <w:r w:rsidRPr="00BC5842">
        <w:rPr>
          <w:rFonts w:ascii="Arial" w:eastAsia="Times New Roman" w:hAnsi="Arial" w:cs="Arial"/>
          <w:b/>
          <w:color w:val="333333"/>
        </w:rPr>
        <w:t xml:space="preserve">oncussion </w:t>
      </w:r>
      <w:r>
        <w:rPr>
          <w:rFonts w:ascii="Arial" w:eastAsia="Times New Roman" w:hAnsi="Arial" w:cs="Arial"/>
          <w:b/>
          <w:color w:val="333333"/>
        </w:rPr>
        <w:t>M</w:t>
      </w:r>
      <w:r w:rsidRPr="00BC5842">
        <w:rPr>
          <w:rFonts w:ascii="Arial" w:eastAsia="Times New Roman" w:hAnsi="Arial" w:cs="Arial"/>
          <w:b/>
          <w:color w:val="333333"/>
        </w:rPr>
        <w:t>anagement</w:t>
      </w:r>
      <w:r>
        <w:rPr>
          <w:rFonts w:ascii="Arial" w:eastAsia="Times New Roman" w:hAnsi="Arial" w:cs="Arial"/>
          <w:b/>
          <w:color w:val="333333"/>
        </w:rPr>
        <w:t xml:space="preserve"> E</w:t>
      </w:r>
      <w:r w:rsidRPr="00BC5842">
        <w:rPr>
          <w:rFonts w:ascii="Arial" w:eastAsia="Times New Roman" w:hAnsi="Arial" w:cs="Arial"/>
          <w:b/>
          <w:color w:val="333333"/>
        </w:rPr>
        <w:t>xperts!</w:t>
      </w:r>
      <w:r w:rsidRPr="00361368">
        <w:rPr>
          <w:rFonts w:ascii="Arial" w:eastAsia="Times New Roman" w:hAnsi="Arial" w:cs="Arial"/>
          <w:b/>
          <w:color w:val="333333"/>
        </w:rPr>
        <w:t xml:space="preserve"> </w:t>
      </w:r>
    </w:p>
    <w:p w14:paraId="28570DE4" w14:textId="2EBC9F66" w:rsidR="006B44E6" w:rsidRDefault="006B44E6" w:rsidP="006B44E6">
      <w:pPr>
        <w:spacing w:after="0" w:line="240" w:lineRule="auto"/>
        <w:textAlignment w:val="baseline"/>
        <w:rPr>
          <w:rFonts w:ascii="Arial" w:eastAsia="Times New Roman" w:hAnsi="Arial" w:cs="Arial"/>
          <w:b/>
          <w:color w:val="333333"/>
        </w:rPr>
      </w:pPr>
    </w:p>
    <w:p w14:paraId="32829B4F" w14:textId="0AB79451" w:rsidR="006B44E6" w:rsidRPr="00712DEA" w:rsidRDefault="006B44E6" w:rsidP="006B44E6">
      <w:pPr>
        <w:spacing w:after="0" w:line="240" w:lineRule="auto"/>
        <w:textAlignment w:val="baseline"/>
        <w:rPr>
          <w:rFonts w:ascii="Arial" w:eastAsia="Times New Roman" w:hAnsi="Arial" w:cs="Arial"/>
          <w:color w:val="333333"/>
          <w:sz w:val="24"/>
          <w:szCs w:val="24"/>
        </w:rPr>
      </w:pPr>
      <w:r w:rsidRPr="00712DEA">
        <w:rPr>
          <w:rStyle w:val="Strong"/>
          <w:rFonts w:ascii="Arial" w:hAnsi="Arial" w:cs="Arial"/>
          <w:b w:val="0"/>
          <w:color w:val="333333"/>
          <w:sz w:val="24"/>
          <w:szCs w:val="24"/>
          <w:bdr w:val="none" w:sz="0" w:space="0" w:color="auto" w:frame="1"/>
        </w:rPr>
        <w:t>The Concussion Place is located at 3425 Austin Bluffs Parkway, Suite 105</w:t>
      </w:r>
      <w:r w:rsidRPr="00712DEA">
        <w:rPr>
          <w:rFonts w:ascii="Arial" w:hAnsi="Arial" w:cs="Arial"/>
          <w:bCs/>
          <w:color w:val="333333"/>
          <w:sz w:val="24"/>
          <w:szCs w:val="24"/>
          <w:bdr w:val="none" w:sz="0" w:space="0" w:color="auto" w:frame="1"/>
        </w:rPr>
        <w:br/>
      </w:r>
      <w:r w:rsidRPr="00712DEA">
        <w:rPr>
          <w:rStyle w:val="Strong"/>
          <w:rFonts w:ascii="Arial" w:hAnsi="Arial" w:cs="Arial"/>
          <w:b w:val="0"/>
          <w:color w:val="333333"/>
          <w:sz w:val="24"/>
          <w:szCs w:val="24"/>
          <w:bdr w:val="none" w:sz="0" w:space="0" w:color="auto" w:frame="1"/>
        </w:rPr>
        <w:t>Colorado Springs, CO 80918</w:t>
      </w:r>
      <w:r w:rsidR="00336088">
        <w:rPr>
          <w:rStyle w:val="Strong"/>
          <w:rFonts w:ascii="Arial" w:hAnsi="Arial" w:cs="Arial"/>
          <w:b w:val="0"/>
          <w:color w:val="333333"/>
          <w:sz w:val="24"/>
          <w:szCs w:val="24"/>
          <w:bdr w:val="none" w:sz="0" w:space="0" w:color="auto" w:frame="1"/>
        </w:rPr>
        <w:t>.</w:t>
      </w:r>
      <w:r w:rsidRPr="00712DEA">
        <w:rPr>
          <w:rFonts w:ascii="Arial" w:hAnsi="Arial" w:cs="Arial"/>
          <w:color w:val="333333"/>
          <w:sz w:val="24"/>
          <w:szCs w:val="24"/>
        </w:rPr>
        <w:t xml:space="preserve"> </w:t>
      </w:r>
      <w:r w:rsidRPr="00712DEA">
        <w:rPr>
          <w:rFonts w:ascii="Arial" w:eastAsia="Times New Roman" w:hAnsi="Arial" w:cs="Arial"/>
          <w:color w:val="333333"/>
          <w:sz w:val="24"/>
          <w:szCs w:val="24"/>
        </w:rPr>
        <w:t xml:space="preserve">For additional information or questions about concussion treatment, please Contact the office by calling 719-380-8055 or </w:t>
      </w:r>
    </w:p>
    <w:p w14:paraId="474B626D" w14:textId="2C34D488" w:rsidR="006B44E6" w:rsidRPr="000A0665" w:rsidRDefault="006B44E6" w:rsidP="000A0665">
      <w:pPr>
        <w:spacing w:after="0" w:line="240" w:lineRule="auto"/>
        <w:textAlignment w:val="baseline"/>
        <w:rPr>
          <w:rFonts w:ascii="Arial" w:eastAsia="Times New Roman" w:hAnsi="Arial" w:cs="Arial"/>
          <w:color w:val="333333"/>
          <w:sz w:val="24"/>
          <w:szCs w:val="24"/>
        </w:rPr>
      </w:pPr>
      <w:r w:rsidRPr="00712DEA">
        <w:rPr>
          <w:rFonts w:ascii="Arial" w:eastAsia="Times New Roman" w:hAnsi="Arial" w:cs="Arial"/>
          <w:color w:val="333333"/>
          <w:sz w:val="24"/>
          <w:szCs w:val="24"/>
        </w:rPr>
        <w:t xml:space="preserve">Visit the Website at </w:t>
      </w:r>
      <w:hyperlink r:id="rId10" w:history="1">
        <w:r w:rsidRPr="00DC0A75">
          <w:rPr>
            <w:rStyle w:val="Hyperlink"/>
            <w:rFonts w:ascii="Arial" w:eastAsia="Times New Roman" w:hAnsi="Arial" w:cs="Arial"/>
            <w:b/>
            <w:sz w:val="24"/>
            <w:szCs w:val="24"/>
          </w:rPr>
          <w:t>www.TheConcussionPlace.com</w:t>
        </w:r>
      </w:hyperlink>
      <w:r w:rsidRPr="00712DEA">
        <w:rPr>
          <w:rFonts w:ascii="Arial" w:eastAsia="Times New Roman" w:hAnsi="Arial" w:cs="Arial"/>
          <w:color w:val="333333"/>
          <w:sz w:val="24"/>
          <w:szCs w:val="24"/>
        </w:rPr>
        <w:t>.</w:t>
      </w:r>
    </w:p>
    <w:sectPr w:rsidR="006B44E6" w:rsidRPr="000A0665" w:rsidSect="000A0665">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E6"/>
    <w:rsid w:val="000A0665"/>
    <w:rsid w:val="00317FD9"/>
    <w:rsid w:val="00336088"/>
    <w:rsid w:val="006B44E6"/>
    <w:rsid w:val="007B3899"/>
    <w:rsid w:val="00DC0A75"/>
    <w:rsid w:val="00F7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3FC8"/>
  <w15:chartTrackingRefBased/>
  <w15:docId w15:val="{390338F3-8D4F-473B-8453-B4EF7572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44E6"/>
    <w:rPr>
      <w:b/>
      <w:bCs/>
    </w:rPr>
  </w:style>
  <w:style w:type="character" w:styleId="Hyperlink">
    <w:name w:val="Hyperlink"/>
    <w:basedOn w:val="DefaultParagraphFont"/>
    <w:uiPriority w:val="99"/>
    <w:unhideWhenUsed/>
    <w:rsid w:val="00DC0A75"/>
    <w:rPr>
      <w:color w:val="0563C1" w:themeColor="hyperlink"/>
      <w:u w:val="single"/>
    </w:rPr>
  </w:style>
  <w:style w:type="character" w:styleId="UnresolvedMention">
    <w:name w:val="Unresolved Mention"/>
    <w:basedOn w:val="DefaultParagraphFont"/>
    <w:uiPriority w:val="99"/>
    <w:semiHidden/>
    <w:unhideWhenUsed/>
    <w:rsid w:val="00DC0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cussionplace.com/symptoms/" TargetMode="External"/><Relationship Id="rId3" Type="http://schemas.openxmlformats.org/officeDocument/2006/relationships/webSettings" Target="webSettings.xml"/><Relationship Id="rId7" Type="http://schemas.openxmlformats.org/officeDocument/2006/relationships/hyperlink" Target="https://theconcussionplace.com/managem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concussionplace.com/about-us/what-we-do/" TargetMode="External"/><Relationship Id="rId11" Type="http://schemas.openxmlformats.org/officeDocument/2006/relationships/fontTable" Target="fontTable.xml"/><Relationship Id="rId5" Type="http://schemas.openxmlformats.org/officeDocument/2006/relationships/hyperlink" Target="https://theconcussionplace.com/about-us/thedocs/" TargetMode="External"/><Relationship Id="rId10" Type="http://schemas.openxmlformats.org/officeDocument/2006/relationships/hyperlink" Target="www.TheConcussionPlace.com" TargetMode="External"/><Relationship Id="rId4" Type="http://schemas.openxmlformats.org/officeDocument/2006/relationships/hyperlink" Target="https://theconcussionplace.com/" TargetMode="External"/><Relationship Id="rId9" Type="http://schemas.openxmlformats.org/officeDocument/2006/relationships/hyperlink" Target="https://theconcussionplace.com/about-u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Robinson</dc:creator>
  <cp:keywords/>
  <dc:description/>
  <cp:lastModifiedBy>Keith Robinson</cp:lastModifiedBy>
  <cp:revision>2</cp:revision>
  <dcterms:created xsi:type="dcterms:W3CDTF">2018-06-14T15:53:00Z</dcterms:created>
  <dcterms:modified xsi:type="dcterms:W3CDTF">2018-06-14T16:19:00Z</dcterms:modified>
</cp:coreProperties>
</file>